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0B3D3">
      <w:pPr>
        <w:pStyle w:val="4"/>
        <w:rPr>
          <w:rFonts w:hint="default"/>
        </w:rPr>
      </w:pPr>
      <w:r>
        <w:rPr>
          <w:rFonts w:hint="default"/>
        </w:rPr>
        <w:t>---</w:t>
      </w:r>
    </w:p>
    <w:p w14:paraId="6B96BAC7">
      <w:pPr>
        <w:pStyle w:val="4"/>
        <w:rPr>
          <w:rFonts w:hint="default"/>
        </w:rPr>
      </w:pPr>
      <w:r>
        <w:rPr>
          <w:rFonts w:hint="default"/>
        </w:rPr>
        <w:t>title: "Aging in Place with a Chronic Illness: How In-Home Care Promotes Independence in Ft. Worth, TX"</w:t>
      </w:r>
    </w:p>
    <w:p w14:paraId="059A802F">
      <w:pPr>
        <w:pStyle w:val="4"/>
        <w:rPr>
          <w:rFonts w:hint="default"/>
        </w:rPr>
      </w:pPr>
      <w:r>
        <w:rPr>
          <w:rFonts w:hint="default"/>
        </w:rPr>
        <w:t>description: "Discover how in-home care helps seniors in Ft. Worth, TX age in place with chronic illnesses like diabetes, COPD, and arthritis while maintaining independence, comfort, and dignity."</w:t>
      </w:r>
    </w:p>
    <w:p w14:paraId="15E1429C">
      <w:pPr>
        <w:pStyle w:val="4"/>
        <w:rPr>
          <w:rFonts w:hint="default"/>
        </w:rPr>
      </w:pPr>
      <w:r>
        <w:rPr>
          <w:rFonts w:hint="default"/>
        </w:rPr>
        <w:t>date: 2026-08-18</w:t>
      </w:r>
    </w:p>
    <w:p w14:paraId="7B31C3CA">
      <w:pPr>
        <w:pStyle w:val="4"/>
        <w:rPr>
          <w:rFonts w:hint="default"/>
        </w:rPr>
      </w:pPr>
      <w:r>
        <w:rPr>
          <w:rFonts w:hint="default"/>
        </w:rPr>
        <w:t>author: "Always Best Care of Ft. Worth, TX"</w:t>
      </w:r>
    </w:p>
    <w:p w14:paraId="4034CF29">
      <w:pPr>
        <w:pStyle w:val="4"/>
        <w:rPr>
          <w:rFonts w:hint="default"/>
        </w:rPr>
      </w:pPr>
      <w:r>
        <w:rPr>
          <w:rFonts w:hint="default"/>
        </w:rPr>
        <w:t>categories:</w:t>
      </w:r>
    </w:p>
    <w:p w14:paraId="1E875DFF">
      <w:pPr>
        <w:pStyle w:val="4"/>
        <w:rPr>
          <w:rFonts w:hint="default"/>
        </w:rPr>
      </w:pPr>
      <w:r>
        <w:rPr>
          <w:rFonts w:hint="default"/>
        </w:rPr>
        <w:t xml:space="preserve">  - In-Home Care</w:t>
      </w:r>
    </w:p>
    <w:p w14:paraId="33CE8803">
      <w:pPr>
        <w:pStyle w:val="4"/>
        <w:rPr>
          <w:rFonts w:hint="default"/>
        </w:rPr>
      </w:pPr>
      <w:r>
        <w:rPr>
          <w:rFonts w:hint="default"/>
        </w:rPr>
        <w:t xml:space="preserve">  - Senior Health</w:t>
      </w:r>
    </w:p>
    <w:p w14:paraId="619AD680">
      <w:pPr>
        <w:pStyle w:val="4"/>
        <w:rPr>
          <w:rFonts w:hint="default"/>
        </w:rPr>
      </w:pPr>
      <w:r>
        <w:rPr>
          <w:rFonts w:hint="default"/>
        </w:rPr>
        <w:t xml:space="preserve">  - Aging in Place</w:t>
      </w:r>
    </w:p>
    <w:p w14:paraId="27057DC8">
      <w:pPr>
        <w:pStyle w:val="4"/>
        <w:rPr>
          <w:rFonts w:hint="default"/>
        </w:rPr>
      </w:pPr>
      <w:r>
        <w:rPr>
          <w:rFonts w:hint="default"/>
        </w:rPr>
        <w:t>tags:</w:t>
      </w:r>
    </w:p>
    <w:p w14:paraId="4B2B20B7">
      <w:pPr>
        <w:pStyle w:val="4"/>
        <w:rPr>
          <w:rFonts w:hint="default"/>
        </w:rPr>
      </w:pPr>
      <w:r>
        <w:rPr>
          <w:rFonts w:hint="default"/>
        </w:rPr>
        <w:t xml:space="preserve">  - chronic illness</w:t>
      </w:r>
    </w:p>
    <w:p w14:paraId="383E1B62">
      <w:pPr>
        <w:pStyle w:val="4"/>
        <w:rPr>
          <w:rFonts w:hint="default"/>
        </w:rPr>
      </w:pPr>
      <w:r>
        <w:rPr>
          <w:rFonts w:hint="default"/>
        </w:rPr>
        <w:t xml:space="preserve">  - in-home care</w:t>
      </w:r>
    </w:p>
    <w:p w14:paraId="52750588">
      <w:pPr>
        <w:pStyle w:val="4"/>
        <w:rPr>
          <w:rFonts w:hint="default"/>
        </w:rPr>
      </w:pPr>
      <w:r>
        <w:rPr>
          <w:rFonts w:hint="default"/>
        </w:rPr>
        <w:t xml:space="preserve">  - aging in place</w:t>
      </w:r>
    </w:p>
    <w:p w14:paraId="38EF89E6">
      <w:pPr>
        <w:pStyle w:val="4"/>
        <w:rPr>
          <w:rFonts w:hint="default"/>
        </w:rPr>
      </w:pPr>
      <w:r>
        <w:rPr>
          <w:rFonts w:hint="default"/>
        </w:rPr>
        <w:t xml:space="preserve">  - senior independence</w:t>
      </w:r>
    </w:p>
    <w:p w14:paraId="1E2598A8">
      <w:pPr>
        <w:pStyle w:val="4"/>
        <w:rPr>
          <w:rFonts w:hint="default"/>
        </w:rPr>
      </w:pPr>
      <w:r>
        <w:rPr>
          <w:rFonts w:hint="default"/>
        </w:rPr>
        <w:t xml:space="preserve">  - Ft. Worth TX</w:t>
      </w:r>
    </w:p>
    <w:p w14:paraId="394D1514">
      <w:pPr>
        <w:pStyle w:val="4"/>
        <w:rPr>
          <w:rFonts w:hint="default"/>
        </w:rPr>
      </w:pPr>
      <w:r>
        <w:rPr>
          <w:rFonts w:hint="default"/>
        </w:rPr>
        <w:t xml:space="preserve">  - caregivers</w:t>
      </w:r>
    </w:p>
    <w:p w14:paraId="30BDC0BE">
      <w:pPr>
        <w:pStyle w:val="4"/>
        <w:rPr>
          <w:rFonts w:hint="default"/>
        </w:rPr>
      </w:pPr>
      <w:r>
        <w:rPr>
          <w:rFonts w:hint="default"/>
        </w:rPr>
        <w:t xml:space="preserve">  - elder care</w:t>
      </w:r>
    </w:p>
    <w:p w14:paraId="1BE5BD4B">
      <w:pPr>
        <w:pStyle w:val="4"/>
        <w:rPr>
          <w:rFonts w:hint="default"/>
        </w:rPr>
      </w:pPr>
      <w:r>
        <w:rPr>
          <w:rFonts w:hint="default"/>
        </w:rPr>
        <w:t xml:space="preserve">  - companionship</w:t>
      </w:r>
    </w:p>
    <w:p w14:paraId="187E6C5C">
      <w:pPr>
        <w:pStyle w:val="4"/>
        <w:rPr>
          <w:rFonts w:hint="default"/>
        </w:rPr>
      </w:pPr>
      <w:r>
        <w:rPr>
          <w:rFonts w:hint="default"/>
        </w:rPr>
        <w:t xml:space="preserve">  - medication management</w:t>
      </w:r>
    </w:p>
    <w:p w14:paraId="5D3A7B23">
      <w:pPr>
        <w:pStyle w:val="4"/>
        <w:rPr>
          <w:rFonts w:hint="default"/>
        </w:rPr>
      </w:pPr>
      <w:r>
        <w:rPr>
          <w:rFonts w:hint="default"/>
        </w:rPr>
        <w:t xml:space="preserve">  - fall prevention</w:t>
      </w:r>
    </w:p>
    <w:p w14:paraId="0A14926B">
      <w:pPr>
        <w:pStyle w:val="4"/>
        <w:rPr>
          <w:rFonts w:hint="default"/>
        </w:rPr>
      </w:pPr>
      <w:r>
        <w:rPr>
          <w:rFonts w:hint="default"/>
        </w:rPr>
        <w:t>slug: aging-in-place-chronic-illness-in-home-care-ft-worth-tx</w:t>
      </w:r>
    </w:p>
    <w:p w14:paraId="2684B467">
      <w:pPr>
        <w:pStyle w:val="4"/>
        <w:rPr>
          <w:rFonts w:hint="default"/>
        </w:rPr>
      </w:pPr>
      <w:r>
        <w:rPr>
          <w:rFonts w:hint="default"/>
        </w:rPr>
        <w:t>keywords:</w:t>
      </w:r>
    </w:p>
    <w:p w14:paraId="3ADE58FF">
      <w:pPr>
        <w:pStyle w:val="4"/>
        <w:rPr>
          <w:rFonts w:hint="default"/>
        </w:rPr>
      </w:pPr>
      <w:r>
        <w:rPr>
          <w:rFonts w:hint="default"/>
        </w:rPr>
        <w:t xml:space="preserve">  - aging in place with chronic illness Ft. Worth TX</w:t>
      </w:r>
    </w:p>
    <w:p w14:paraId="14A8B212">
      <w:pPr>
        <w:pStyle w:val="4"/>
        <w:rPr>
          <w:rFonts w:hint="default"/>
        </w:rPr>
      </w:pPr>
      <w:r>
        <w:rPr>
          <w:rFonts w:hint="default"/>
        </w:rPr>
        <w:t xml:space="preserve">  - in-home care Ft. Worth TX</w:t>
      </w:r>
    </w:p>
    <w:p w14:paraId="18392098">
      <w:pPr>
        <w:pStyle w:val="4"/>
        <w:rPr>
          <w:rFonts w:hint="default"/>
        </w:rPr>
      </w:pPr>
      <w:r>
        <w:rPr>
          <w:rFonts w:hint="default"/>
        </w:rPr>
        <w:t xml:space="preserve">  - senior independence chronic illness</w:t>
      </w:r>
    </w:p>
    <w:p w14:paraId="3FCE00F4">
      <w:pPr>
        <w:pStyle w:val="4"/>
        <w:rPr>
          <w:rFonts w:hint="default"/>
        </w:rPr>
      </w:pPr>
      <w:r>
        <w:rPr>
          <w:rFonts w:hint="default"/>
        </w:rPr>
        <w:t xml:space="preserve">  - Always Best Care Ft. Worth</w:t>
      </w:r>
    </w:p>
    <w:p w14:paraId="1B2B2E57">
      <w:pPr>
        <w:pStyle w:val="4"/>
        <w:rPr>
          <w:rFonts w:hint="default"/>
        </w:rPr>
      </w:pPr>
      <w:r>
        <w:rPr>
          <w:rFonts w:hint="default"/>
        </w:rPr>
        <w:t xml:space="preserve">  - caregivers for seniors Ft. Worth</w:t>
      </w:r>
    </w:p>
    <w:p w14:paraId="0ED878D8">
      <w:pPr>
        <w:pStyle w:val="4"/>
        <w:rPr>
          <w:rFonts w:hint="default"/>
        </w:rPr>
      </w:pPr>
      <w:r>
        <w:rPr>
          <w:rFonts w:hint="default"/>
        </w:rPr>
        <w:t xml:space="preserve">  - home care for diabetes arthritis COPD</w:t>
      </w:r>
    </w:p>
    <w:p w14:paraId="5E71B39F">
      <w:pPr>
        <w:pStyle w:val="4"/>
        <w:rPr>
          <w:rFonts w:hint="default"/>
        </w:rPr>
      </w:pPr>
      <w:r>
        <w:rPr>
          <w:rFonts w:hint="default"/>
        </w:rPr>
        <w:t xml:space="preserve">  - reduce hospital readmissions seniors</w:t>
      </w:r>
    </w:p>
    <w:p w14:paraId="53CD21C0">
      <w:pPr>
        <w:pStyle w:val="4"/>
        <w:rPr>
          <w:rFonts w:hint="default"/>
        </w:rPr>
      </w:pPr>
      <w:r>
        <w:rPr>
          <w:rFonts w:hint="default"/>
        </w:rPr>
        <w:t xml:space="preserve">  - companionship care Ft. Worth TX</w:t>
      </w:r>
    </w:p>
    <w:p w14:paraId="20D5D06D">
      <w:pPr>
        <w:pStyle w:val="4"/>
        <w:rPr>
          <w:rFonts w:hint="default"/>
        </w:rPr>
      </w:pPr>
      <w:r>
        <w:rPr>
          <w:rFonts w:hint="default"/>
        </w:rPr>
        <w:t>---</w:t>
      </w:r>
    </w:p>
    <w:p w14:paraId="238B69FD">
      <w:pPr>
        <w:pStyle w:val="4"/>
        <w:rPr>
          <w:rFonts w:hint="default"/>
        </w:rPr>
      </w:pPr>
    </w:p>
    <w:p w14:paraId="38784B31">
      <w:pPr>
        <w:pStyle w:val="4"/>
        <w:rPr>
          <w:rFonts w:hint="default"/>
        </w:rPr>
      </w:pPr>
      <w:r>
        <w:rPr>
          <w:rFonts w:hint="default"/>
        </w:rPr>
        <w:t># Your Illness Doesn't Get to Decide Where You Live: In-Home Care in Ft. Worth</w:t>
      </w:r>
    </w:p>
    <w:p w14:paraId="45A4B393">
      <w:pPr>
        <w:pStyle w:val="4"/>
        <w:rPr>
          <w:rFonts w:hint="default"/>
        </w:rPr>
      </w:pPr>
    </w:p>
    <w:p w14:paraId="3AAE557A">
      <w:pPr>
        <w:pStyle w:val="4"/>
        <w:rPr>
          <w:rFonts w:hint="default"/>
        </w:rPr>
      </w:pPr>
      <w:r>
        <w:rPr>
          <w:rFonts w:hint="default"/>
        </w:rPr>
        <w:t>Home isn't just four walls and a roof, is it? It's the spot where favorite chairs sit, photos line the hallway, and morning routines feel second nature. For many older adults in Ft. Worth, TX, home is the heartbeat of their lives, which is why so many want to _age in place_ even after a chronic illness diagnosis.</w:t>
      </w:r>
    </w:p>
    <w:p w14:paraId="07BD6BA4">
      <w:pPr>
        <w:pStyle w:val="4"/>
        <w:rPr>
          <w:rFonts w:hint="default"/>
        </w:rPr>
      </w:pPr>
    </w:p>
    <w:p w14:paraId="39F31B3B">
      <w:pPr>
        <w:pStyle w:val="4"/>
        <w:rPr>
          <w:rFonts w:hint="default"/>
        </w:rPr>
      </w:pPr>
      <w:r>
        <w:rPr>
          <w:rFonts w:hint="default"/>
        </w:rPr>
        <w:t>Conditions like heart disease, diabetes, arthritis, COPD, or Parkinson's can certainly throw a wrench into everyday life. Still, that doesn't automatically mean someone has to move to assisted living or a nursing home. With thoughtful **in-home care**, many seniors can keep living where they feel most themselves—right at home.</w:t>
      </w:r>
    </w:p>
    <w:p w14:paraId="5F08991A">
      <w:pPr>
        <w:pStyle w:val="4"/>
        <w:rPr>
          <w:rFonts w:hint="default"/>
        </w:rPr>
      </w:pPr>
    </w:p>
    <w:p w14:paraId="01368B67">
      <w:pPr>
        <w:pStyle w:val="4"/>
        <w:rPr>
          <w:rFonts w:hint="default"/>
        </w:rPr>
      </w:pPr>
      <w:r>
        <w:rPr>
          <w:rFonts w:hint="default"/>
        </w:rPr>
        <w:t>At Always Best Care of Ft. Worth, TX, we help seniors navigate chronic health challenges while holding onto what matters most: comfort, routine, and independence.</w:t>
      </w:r>
    </w:p>
    <w:p w14:paraId="728F79F5">
      <w:pPr>
        <w:pStyle w:val="4"/>
        <w:rPr>
          <w:rFonts w:hint="default"/>
        </w:rPr>
      </w:pPr>
    </w:p>
    <w:p w14:paraId="65B28ADB">
      <w:pPr>
        <w:pStyle w:val="4"/>
        <w:rPr>
          <w:rFonts w:hint="default"/>
        </w:rPr>
      </w:pPr>
      <w:r>
        <w:rPr>
          <w:rFonts w:hint="default"/>
        </w:rPr>
        <w:t>**What you will learn:**</w:t>
      </w:r>
    </w:p>
    <w:p w14:paraId="1B599E4E">
      <w:pPr>
        <w:pStyle w:val="4"/>
        <w:rPr>
          <w:rFonts w:hint="default"/>
        </w:rPr>
      </w:pPr>
    </w:p>
    <w:p w14:paraId="46FD2C58">
      <w:pPr>
        <w:pStyle w:val="4"/>
        <w:rPr>
          <w:rFonts w:hint="default"/>
        </w:rPr>
      </w:pPr>
      <w:r>
        <w:rPr>
          <w:rFonts w:hint="default"/>
        </w:rPr>
        <w:t>- What aging in place with a chronic illness looks like and why so many Ft. Worth seniors are choosing to stay home.</w:t>
      </w:r>
    </w:p>
    <w:p w14:paraId="0645155F">
      <w:pPr>
        <w:pStyle w:val="4"/>
        <w:rPr>
          <w:rFonts w:hint="default"/>
        </w:rPr>
      </w:pPr>
      <w:r>
        <w:rPr>
          <w:rFonts w:hint="default"/>
        </w:rPr>
        <w:t>- How in-home care supports daily independence without taking over routines or dignity.</w:t>
      </w:r>
    </w:p>
    <w:p w14:paraId="4CC44AEF">
      <w:pPr>
        <w:pStyle w:val="4"/>
        <w:rPr>
          <w:rFonts w:hint="default"/>
        </w:rPr>
      </w:pPr>
      <w:r>
        <w:rPr>
          <w:rFonts w:hint="default"/>
        </w:rPr>
        <w:t>- The role [caregivers](https://alwaysbestcare.com/fort-worth-metro/caregivers/) play in managing health, catching early warning signs, and reducing hospital visits.</w:t>
      </w:r>
    </w:p>
    <w:p w14:paraId="6ED041A4">
      <w:pPr>
        <w:pStyle w:val="4"/>
        <w:rPr>
          <w:rFonts w:hint="default"/>
        </w:rPr>
      </w:pPr>
      <w:r>
        <w:rPr>
          <w:rFonts w:hint="default"/>
        </w:rPr>
        <w:t>- Why emotional well-being and companionship matter just as much as physical support.</w:t>
      </w:r>
    </w:p>
    <w:p w14:paraId="3491EBEB">
      <w:pPr>
        <w:pStyle w:val="4"/>
        <w:rPr>
          <w:rFonts w:hint="default"/>
        </w:rPr>
      </w:pPr>
    </w:p>
    <w:p w14:paraId="19AECCC5">
      <w:pPr>
        <w:pStyle w:val="4"/>
        <w:rPr>
          <w:rFonts w:hint="default"/>
        </w:rPr>
      </w:pPr>
      <w:r>
        <w:rPr>
          <w:rFonts w:hint="default"/>
        </w:rPr>
        <w:t>## Aging in Place with a Chronic Illness: What Does It Really Mean?</w:t>
      </w:r>
    </w:p>
    <w:p w14:paraId="031E734B">
      <w:pPr>
        <w:pStyle w:val="4"/>
        <w:rPr>
          <w:rFonts w:hint="default"/>
        </w:rPr>
      </w:pPr>
    </w:p>
    <w:p w14:paraId="1D770EF0">
      <w:pPr>
        <w:pStyle w:val="4"/>
        <w:rPr>
          <w:rFonts w:hint="default"/>
        </w:rPr>
      </w:pPr>
      <w:r>
        <w:rPr>
          <w:rFonts w:hint="default"/>
        </w:rPr>
        <w:t>Choosing to age in place with a chronic illness means a senior continues living at [home](https://alwaysbestcare.com/fort-worth-metro/in-home-care/) while receiving support tailored to their needs and abilities. Instead of uprooting long-held habits, we help weave care into daily life so it feels natural, not disruptive.</w:t>
      </w:r>
    </w:p>
    <w:p w14:paraId="527824AA">
      <w:pPr>
        <w:pStyle w:val="4"/>
        <w:rPr>
          <w:rFonts w:hint="default"/>
        </w:rPr>
      </w:pPr>
    </w:p>
    <w:p w14:paraId="5B49D7DF">
      <w:pPr>
        <w:pStyle w:val="4"/>
        <w:rPr>
          <w:rFonts w:hint="default"/>
        </w:rPr>
      </w:pPr>
      <w:r>
        <w:rPr>
          <w:rFonts w:hint="default"/>
        </w:rPr>
        <w:t>For many families, this approach:</w:t>
      </w:r>
    </w:p>
    <w:p w14:paraId="17A3449C">
      <w:pPr>
        <w:pStyle w:val="4"/>
        <w:rPr>
          <w:rFonts w:hint="default"/>
        </w:rPr>
      </w:pPr>
    </w:p>
    <w:p w14:paraId="462E2394">
      <w:pPr>
        <w:pStyle w:val="4"/>
        <w:rPr>
          <w:rFonts w:hint="default"/>
        </w:rPr>
      </w:pPr>
      <w:r>
        <w:rPr>
          <w:rFonts w:hint="default"/>
        </w:rPr>
        <w:t>- Preserves cherished memories and routines</w:t>
      </w:r>
    </w:p>
    <w:p w14:paraId="2CFB2DFB">
      <w:pPr>
        <w:pStyle w:val="4"/>
        <w:rPr>
          <w:rFonts w:hint="default"/>
        </w:rPr>
      </w:pPr>
      <w:r>
        <w:rPr>
          <w:rFonts w:hint="default"/>
        </w:rPr>
        <w:t>- Supports emotional comfort and stability</w:t>
      </w:r>
    </w:p>
    <w:p w14:paraId="4F6FA68D">
      <w:pPr>
        <w:pStyle w:val="4"/>
        <w:rPr>
          <w:rFonts w:hint="default"/>
        </w:rPr>
      </w:pPr>
      <w:r>
        <w:rPr>
          <w:rFonts w:hint="default"/>
        </w:rPr>
        <w:t>- Reduces stress that can come with big moves</w:t>
      </w:r>
    </w:p>
    <w:p w14:paraId="1312A056">
      <w:pPr>
        <w:pStyle w:val="4"/>
        <w:rPr>
          <w:rFonts w:hint="default"/>
        </w:rPr>
      </w:pPr>
      <w:r>
        <w:rPr>
          <w:rFonts w:hint="default"/>
        </w:rPr>
        <w:t>- Encourages seniors to stay involved in familiar neighborhoods and communities</w:t>
      </w:r>
    </w:p>
    <w:p w14:paraId="5C94E797">
      <w:pPr>
        <w:pStyle w:val="4"/>
        <w:rPr>
          <w:rFonts w:hint="default"/>
        </w:rPr>
      </w:pPr>
    </w:p>
    <w:p w14:paraId="534171CA">
      <w:pPr>
        <w:pStyle w:val="4"/>
        <w:rPr>
          <w:rFonts w:hint="default"/>
        </w:rPr>
      </w:pPr>
      <w:r>
        <w:rPr>
          <w:rFonts w:hint="default"/>
        </w:rPr>
        <w:t>It's about meeting health needs without losing the feeling of "this is my home."</w:t>
      </w:r>
    </w:p>
    <w:p w14:paraId="2741E50D">
      <w:pPr>
        <w:pStyle w:val="4"/>
        <w:rPr>
          <w:rFonts w:hint="default"/>
        </w:rPr>
      </w:pPr>
    </w:p>
    <w:p w14:paraId="548E1396">
      <w:pPr>
        <w:pStyle w:val="4"/>
        <w:rPr>
          <w:rFonts w:hint="default"/>
        </w:rPr>
      </w:pPr>
      <w:r>
        <w:rPr>
          <w:rFonts w:hint="default"/>
        </w:rPr>
        <w:t>## The Challenges of Living with a Chronic Illness at Home</w:t>
      </w:r>
    </w:p>
    <w:p w14:paraId="2781C2C6">
      <w:pPr>
        <w:pStyle w:val="4"/>
        <w:rPr>
          <w:rFonts w:hint="default"/>
        </w:rPr>
      </w:pPr>
    </w:p>
    <w:p w14:paraId="00F64BBF">
      <w:pPr>
        <w:pStyle w:val="4"/>
        <w:rPr>
          <w:rFonts w:hint="default"/>
        </w:rPr>
      </w:pPr>
      <w:r>
        <w:rPr>
          <w:rFonts w:hint="default"/>
        </w:rPr>
        <w:t>Living with a chronic illness often isn't a quick, one-and-done situation. It usually requires ongoing attention and thoughtful adjustments that can be hard to juggle alone.</w:t>
      </w:r>
    </w:p>
    <w:p w14:paraId="4D21C52A">
      <w:pPr>
        <w:pStyle w:val="4"/>
        <w:rPr>
          <w:rFonts w:hint="default"/>
        </w:rPr>
      </w:pPr>
    </w:p>
    <w:p w14:paraId="3B20D93E">
      <w:pPr>
        <w:pStyle w:val="4"/>
        <w:rPr>
          <w:rFonts w:hint="default"/>
        </w:rPr>
      </w:pPr>
      <w:r>
        <w:rPr>
          <w:rFonts w:hint="default"/>
        </w:rPr>
        <w:t>Common challenges include:</w:t>
      </w:r>
    </w:p>
    <w:p w14:paraId="0BB4A26B">
      <w:pPr>
        <w:pStyle w:val="4"/>
        <w:rPr>
          <w:rFonts w:hint="default"/>
        </w:rPr>
      </w:pPr>
    </w:p>
    <w:p w14:paraId="18FE5399">
      <w:pPr>
        <w:pStyle w:val="4"/>
        <w:rPr>
          <w:rFonts w:hint="default"/>
        </w:rPr>
      </w:pPr>
      <w:r>
        <w:rPr>
          <w:rFonts w:hint="default"/>
        </w:rPr>
        <w:t>- **Managing multiple medications and treatment plans**</w:t>
      </w:r>
    </w:p>
    <w:p w14:paraId="3D3E84EC">
      <w:pPr>
        <w:pStyle w:val="4"/>
        <w:rPr>
          <w:rFonts w:hint="default"/>
        </w:rPr>
      </w:pPr>
      <w:r>
        <w:rPr>
          <w:rFonts w:hint="default"/>
        </w:rPr>
        <w:t>- **Reduced mobility or chronic pain** that affects walking, standing, or dressing</w:t>
      </w:r>
    </w:p>
    <w:p w14:paraId="5BB0B83E">
      <w:pPr>
        <w:pStyle w:val="4"/>
        <w:rPr>
          <w:rFonts w:hint="default"/>
        </w:rPr>
      </w:pPr>
      <w:r>
        <w:rPr>
          <w:rFonts w:hint="default"/>
        </w:rPr>
        <w:t>- **Fatigue** that makes chores and errands more exhausting</w:t>
      </w:r>
    </w:p>
    <w:p w14:paraId="0AD42647">
      <w:pPr>
        <w:pStyle w:val="4"/>
        <w:rPr>
          <w:rFonts w:hint="default"/>
        </w:rPr>
      </w:pPr>
      <w:r>
        <w:rPr>
          <w:rFonts w:hint="default"/>
        </w:rPr>
        <w:t>- **Higher risk of falls or injuries** around the house</w:t>
      </w:r>
    </w:p>
    <w:p w14:paraId="5BCB223B">
      <w:pPr>
        <w:pStyle w:val="4"/>
        <w:rPr>
          <w:rFonts w:hint="default"/>
        </w:rPr>
      </w:pPr>
      <w:r>
        <w:rPr>
          <w:rFonts w:hint="default"/>
        </w:rPr>
        <w:t>- **Transportation barriers** that complicate getting to appointments</w:t>
      </w:r>
    </w:p>
    <w:p w14:paraId="5A694980">
      <w:pPr>
        <w:pStyle w:val="4"/>
        <w:rPr>
          <w:rFonts w:hint="default"/>
        </w:rPr>
      </w:pPr>
      <w:r>
        <w:rPr>
          <w:rFonts w:hint="default"/>
        </w:rPr>
        <w:t>- **Loneliness or social isolation** when going out feels harder</w:t>
      </w:r>
    </w:p>
    <w:p w14:paraId="461283EA">
      <w:pPr>
        <w:pStyle w:val="4"/>
        <w:rPr>
          <w:rFonts w:hint="default"/>
        </w:rPr>
      </w:pPr>
    </w:p>
    <w:p w14:paraId="575127C0">
      <w:pPr>
        <w:pStyle w:val="4"/>
        <w:rPr>
          <w:rFonts w:hint="default"/>
        </w:rPr>
      </w:pPr>
      <w:r>
        <w:rPr>
          <w:rFonts w:hint="default"/>
        </w:rPr>
        <w:t>These hurdles can make daily life feel overwhelming. But they don't have to push seniors out of their homes. With the right support, many of these challenges become manageable.</w:t>
      </w:r>
    </w:p>
    <w:p w14:paraId="78C09205">
      <w:pPr>
        <w:pStyle w:val="4"/>
        <w:rPr>
          <w:rFonts w:hint="default"/>
        </w:rPr>
      </w:pPr>
    </w:p>
    <w:p w14:paraId="2ADE01CB">
      <w:pPr>
        <w:pStyle w:val="4"/>
        <w:rPr>
          <w:rFonts w:hint="default"/>
        </w:rPr>
      </w:pPr>
      <w:r>
        <w:rPr>
          <w:rFonts w:hint="default"/>
        </w:rPr>
        <w:t>## In-Home Care: A Pathway to Independence in Ft. Worth, TX</w:t>
      </w:r>
    </w:p>
    <w:p w14:paraId="39D1B263">
      <w:pPr>
        <w:pStyle w:val="4"/>
        <w:rPr>
          <w:rFonts w:hint="default"/>
        </w:rPr>
      </w:pPr>
    </w:p>
    <w:p w14:paraId="38A277F5">
      <w:pPr>
        <w:pStyle w:val="4"/>
        <w:rPr>
          <w:rFonts w:hint="default"/>
        </w:rPr>
      </w:pPr>
      <w:r>
        <w:rPr>
          <w:rFonts w:hint="default"/>
        </w:rPr>
        <w:t>Here's the thing: in-home care isn't about taking over someone's life. It's about **supporting independence**, not replacing it.</w:t>
      </w:r>
    </w:p>
    <w:p w14:paraId="344F291C">
      <w:pPr>
        <w:pStyle w:val="4"/>
        <w:rPr>
          <w:rFonts w:hint="default"/>
        </w:rPr>
      </w:pPr>
    </w:p>
    <w:p w14:paraId="5987BF47">
      <w:pPr>
        <w:pStyle w:val="4"/>
        <w:rPr>
          <w:rFonts w:hint="default"/>
        </w:rPr>
      </w:pPr>
      <w:r>
        <w:rPr>
          <w:rFonts w:hint="default"/>
        </w:rPr>
        <w:t>Caregivers focus on:</w:t>
      </w:r>
    </w:p>
    <w:p w14:paraId="0BD86C1B">
      <w:pPr>
        <w:pStyle w:val="4"/>
        <w:rPr>
          <w:rFonts w:hint="default"/>
        </w:rPr>
      </w:pPr>
    </w:p>
    <w:p w14:paraId="40A4778A">
      <w:pPr>
        <w:pStyle w:val="4"/>
        <w:rPr>
          <w:rFonts w:hint="default"/>
        </w:rPr>
      </w:pPr>
      <w:r>
        <w:rPr>
          <w:rFonts w:hint="default"/>
        </w:rPr>
        <w:t>- Encouraging seniors to do what they can safely</w:t>
      </w:r>
    </w:p>
    <w:p w14:paraId="08162D88">
      <w:pPr>
        <w:pStyle w:val="4"/>
        <w:rPr>
          <w:rFonts w:hint="default"/>
        </w:rPr>
      </w:pPr>
      <w:r>
        <w:rPr>
          <w:rFonts w:hint="default"/>
        </w:rPr>
        <w:t>- Providing help only where it's truly needed</w:t>
      </w:r>
    </w:p>
    <w:p w14:paraId="53B8D358">
      <w:pPr>
        <w:pStyle w:val="4"/>
        <w:rPr>
          <w:rFonts w:hint="default"/>
        </w:rPr>
      </w:pPr>
      <w:r>
        <w:rPr>
          <w:rFonts w:hint="default"/>
        </w:rPr>
        <w:t>- Respecting personal preferences, routines, and habits</w:t>
      </w:r>
    </w:p>
    <w:p w14:paraId="73787430">
      <w:pPr>
        <w:pStyle w:val="4"/>
        <w:rPr>
          <w:rFonts w:hint="default"/>
        </w:rPr>
      </w:pPr>
      <w:r>
        <w:rPr>
          <w:rFonts w:hint="default"/>
        </w:rPr>
        <w:t>- Helping seniors feel capable and in control</w:t>
      </w:r>
    </w:p>
    <w:p w14:paraId="4AA54702">
      <w:pPr>
        <w:pStyle w:val="4"/>
        <w:rPr>
          <w:rFonts w:hint="default"/>
        </w:rPr>
      </w:pPr>
    </w:p>
    <w:p w14:paraId="2779BB84">
      <w:pPr>
        <w:pStyle w:val="4"/>
        <w:rPr>
          <w:rFonts w:hint="default"/>
        </w:rPr>
      </w:pPr>
      <w:r>
        <w:rPr>
          <w:rFonts w:hint="default"/>
        </w:rPr>
        <w:t>Rather than saying, "You can't," we work with families to find ways to say, "You can—with a bit of help."</w:t>
      </w:r>
    </w:p>
    <w:p w14:paraId="6CD3B7AD">
      <w:pPr>
        <w:pStyle w:val="4"/>
        <w:rPr>
          <w:rFonts w:hint="default"/>
        </w:rPr>
      </w:pPr>
    </w:p>
    <w:p w14:paraId="366300E5">
      <w:pPr>
        <w:pStyle w:val="4"/>
        <w:rPr>
          <w:rFonts w:hint="default"/>
        </w:rPr>
      </w:pPr>
      <w:r>
        <w:rPr>
          <w:rFonts w:hint="default"/>
        </w:rPr>
        <w:t>## Everyday Help That Keeps Life Moving</w:t>
      </w:r>
    </w:p>
    <w:p w14:paraId="28BDCCFD">
      <w:pPr>
        <w:pStyle w:val="4"/>
        <w:rPr>
          <w:rFonts w:hint="default"/>
        </w:rPr>
      </w:pPr>
    </w:p>
    <w:p w14:paraId="364DAD12">
      <w:pPr>
        <w:pStyle w:val="4"/>
        <w:rPr>
          <w:rFonts w:hint="default"/>
        </w:rPr>
      </w:pPr>
      <w:r>
        <w:rPr>
          <w:rFonts w:hint="default"/>
        </w:rPr>
        <w:t>### How In-Home Care Promotes Independence in Ft. Worth, TX</w:t>
      </w:r>
    </w:p>
    <w:p w14:paraId="5E1C7BCD">
      <w:pPr>
        <w:pStyle w:val="4"/>
        <w:rPr>
          <w:rFonts w:hint="default"/>
        </w:rPr>
      </w:pPr>
    </w:p>
    <w:p w14:paraId="07DF16BC">
      <w:pPr>
        <w:pStyle w:val="4"/>
        <w:rPr>
          <w:rFonts w:hint="default"/>
        </w:rPr>
      </w:pPr>
      <w:r>
        <w:rPr>
          <w:rFonts w:hint="default"/>
        </w:rPr>
        <w:t>Daily tasks can start to feel like mountains when chronic illness is in the mix. That's where in-home caregivers step in, offering a steady hand without taking away dignity or choice.</w:t>
      </w:r>
    </w:p>
    <w:p w14:paraId="236CF728">
      <w:pPr>
        <w:pStyle w:val="4"/>
        <w:rPr>
          <w:rFonts w:hint="default"/>
        </w:rPr>
      </w:pPr>
    </w:p>
    <w:p w14:paraId="7CEF1250">
      <w:pPr>
        <w:pStyle w:val="4"/>
        <w:rPr>
          <w:rFonts w:hint="default"/>
        </w:rPr>
      </w:pPr>
      <w:r>
        <w:rPr>
          <w:rFonts w:hint="default"/>
        </w:rPr>
        <w:t>Caregivers can help with:</w:t>
      </w:r>
    </w:p>
    <w:p w14:paraId="05DB8FF0">
      <w:pPr>
        <w:pStyle w:val="4"/>
        <w:rPr>
          <w:rFonts w:hint="default"/>
        </w:rPr>
      </w:pPr>
    </w:p>
    <w:p w14:paraId="713CCCEC">
      <w:pPr>
        <w:pStyle w:val="4"/>
        <w:rPr>
          <w:rFonts w:hint="default"/>
        </w:rPr>
      </w:pPr>
      <w:r>
        <w:rPr>
          <w:rFonts w:hint="default"/>
        </w:rPr>
        <w:t>- **Personal care**, such as bathing, grooming, and dressing</w:t>
      </w:r>
    </w:p>
    <w:p w14:paraId="68ED504B">
      <w:pPr>
        <w:pStyle w:val="4"/>
        <w:rPr>
          <w:rFonts w:hint="default"/>
        </w:rPr>
      </w:pPr>
      <w:r>
        <w:rPr>
          <w:rFonts w:hint="default"/>
        </w:rPr>
        <w:t>- **Meal planning and preparation**, keeping nutrition and preferences in mind</w:t>
      </w:r>
    </w:p>
    <w:p w14:paraId="5098F0B6">
      <w:pPr>
        <w:pStyle w:val="4"/>
        <w:rPr>
          <w:rFonts w:hint="default"/>
        </w:rPr>
      </w:pPr>
      <w:r>
        <w:rPr>
          <w:rFonts w:hint="default"/>
        </w:rPr>
        <w:t>- **Light housekeeping and laundry**, so the home stays tidy and safe</w:t>
      </w:r>
    </w:p>
    <w:p w14:paraId="74054F06">
      <w:pPr>
        <w:pStyle w:val="4"/>
        <w:rPr>
          <w:rFonts w:hint="default"/>
        </w:rPr>
      </w:pPr>
      <w:r>
        <w:rPr>
          <w:rFonts w:hint="default"/>
        </w:rPr>
        <w:t>- **Grocery shopping and errands**, reducing stress and physical strain</w:t>
      </w:r>
    </w:p>
    <w:p w14:paraId="2223BB9A">
      <w:pPr>
        <w:pStyle w:val="4"/>
        <w:rPr>
          <w:rFonts w:hint="default"/>
        </w:rPr>
      </w:pPr>
      <w:r>
        <w:rPr>
          <w:rFonts w:hint="default"/>
        </w:rPr>
        <w:t>- **Transportation to medical appointments**, social outings, or local activities</w:t>
      </w:r>
    </w:p>
    <w:p w14:paraId="2D5E7475">
      <w:pPr>
        <w:pStyle w:val="4"/>
        <w:rPr>
          <w:rFonts w:hint="default"/>
        </w:rPr>
      </w:pPr>
      <w:r>
        <w:rPr>
          <w:rFonts w:hint="default"/>
        </w:rPr>
        <w:t>- **Medication reminders**, helping seniors stay on track</w:t>
      </w:r>
    </w:p>
    <w:p w14:paraId="0139D56D">
      <w:pPr>
        <w:pStyle w:val="4"/>
        <w:rPr>
          <w:rFonts w:hint="default"/>
        </w:rPr>
      </w:pPr>
    </w:p>
    <w:p w14:paraId="1E7C848B">
      <w:pPr>
        <w:pStyle w:val="4"/>
        <w:rPr>
          <w:rFonts w:hint="default"/>
        </w:rPr>
      </w:pPr>
      <w:r>
        <w:rPr>
          <w:rFonts w:hint="default"/>
        </w:rPr>
        <w:t>By taking on the heavy lifting, caregivers free seniors to focus their energy on staying healthy and enjoying their days.</w:t>
      </w:r>
    </w:p>
    <w:p w14:paraId="2BA15761">
      <w:pPr>
        <w:pStyle w:val="4"/>
        <w:rPr>
          <w:rFonts w:hint="default"/>
        </w:rPr>
      </w:pPr>
    </w:p>
    <w:p w14:paraId="5DAB1087">
      <w:pPr>
        <w:pStyle w:val="4"/>
        <w:rPr>
          <w:rFonts w:hint="default"/>
        </w:rPr>
      </w:pPr>
      <w:r>
        <w:rPr>
          <w:rFonts w:hint="default"/>
        </w:rPr>
        <w:t>## Supporting Better Health, One Day at a Time</w:t>
      </w:r>
    </w:p>
    <w:p w14:paraId="6873F3FE">
      <w:pPr>
        <w:pStyle w:val="4"/>
        <w:rPr>
          <w:rFonts w:hint="default"/>
        </w:rPr>
      </w:pPr>
    </w:p>
    <w:p w14:paraId="30A2FD12">
      <w:pPr>
        <w:pStyle w:val="4"/>
        <w:rPr>
          <w:rFonts w:hint="default"/>
        </w:rPr>
      </w:pPr>
      <w:r>
        <w:rPr>
          <w:rFonts w:hint="default"/>
        </w:rPr>
        <w:t>Managing a chronic illness often comes down to staying consistent. Skipped medications, missed meals, or forgotten appointments can spiral into bigger issues. With in-home care, those important everyday details don't have to slip through the cracks.</w:t>
      </w:r>
    </w:p>
    <w:p w14:paraId="2345B4E4">
      <w:pPr>
        <w:pStyle w:val="4"/>
        <w:rPr>
          <w:rFonts w:hint="default"/>
        </w:rPr>
      </w:pPr>
    </w:p>
    <w:p w14:paraId="39F485C6">
      <w:pPr>
        <w:pStyle w:val="4"/>
        <w:rPr>
          <w:rFonts w:hint="default"/>
        </w:rPr>
      </w:pPr>
      <w:r>
        <w:rPr>
          <w:rFonts w:hint="default"/>
        </w:rPr>
        <w:t>Caregivers can help seniors:</w:t>
      </w:r>
    </w:p>
    <w:p w14:paraId="6A64A2F5">
      <w:pPr>
        <w:pStyle w:val="4"/>
        <w:rPr>
          <w:rFonts w:hint="default"/>
        </w:rPr>
      </w:pPr>
    </w:p>
    <w:p w14:paraId="521DF2D0">
      <w:pPr>
        <w:pStyle w:val="4"/>
        <w:rPr>
          <w:rFonts w:hint="default"/>
        </w:rPr>
      </w:pPr>
      <w:r>
        <w:rPr>
          <w:rFonts w:hint="default"/>
        </w:rPr>
        <w:t>- Keep up with prescribed **medication schedules**</w:t>
      </w:r>
    </w:p>
    <w:p w14:paraId="691F6BEA">
      <w:pPr>
        <w:pStyle w:val="4"/>
        <w:rPr>
          <w:rFonts w:hint="default"/>
        </w:rPr>
      </w:pPr>
      <w:r>
        <w:rPr>
          <w:rFonts w:hint="default"/>
        </w:rPr>
        <w:t>- Eat **balanced, nutritious meals**</w:t>
      </w:r>
    </w:p>
    <w:p w14:paraId="1D125B92">
      <w:pPr>
        <w:pStyle w:val="4"/>
        <w:rPr>
          <w:rFonts w:hint="default"/>
        </w:rPr>
      </w:pPr>
      <w:r>
        <w:rPr>
          <w:rFonts w:hint="default"/>
        </w:rPr>
        <w:t>- Stay **hydrated** throughout the day</w:t>
      </w:r>
    </w:p>
    <w:p w14:paraId="5EFB4773">
      <w:pPr>
        <w:pStyle w:val="4"/>
        <w:rPr>
          <w:rFonts w:hint="default"/>
        </w:rPr>
      </w:pPr>
      <w:r>
        <w:rPr>
          <w:rFonts w:hint="default"/>
        </w:rPr>
        <w:t>- Engage in **physician-approved movement** or gentle exercise</w:t>
      </w:r>
    </w:p>
    <w:p w14:paraId="1DEF5E2D">
      <w:pPr>
        <w:pStyle w:val="4"/>
        <w:rPr>
          <w:rFonts w:hint="default"/>
        </w:rPr>
      </w:pPr>
      <w:r>
        <w:rPr>
          <w:rFonts w:hint="default"/>
        </w:rPr>
        <w:t>- **Attend medical appointments** and follow recommended care</w:t>
      </w:r>
    </w:p>
    <w:p w14:paraId="6E981146">
      <w:pPr>
        <w:pStyle w:val="4"/>
        <w:rPr>
          <w:rFonts w:hint="default"/>
        </w:rPr>
      </w:pPr>
    </w:p>
    <w:p w14:paraId="4BCE0D53">
      <w:pPr>
        <w:pStyle w:val="4"/>
        <w:rPr>
          <w:rFonts w:hint="default"/>
        </w:rPr>
      </w:pPr>
      <w:r>
        <w:rPr>
          <w:rFonts w:hint="default"/>
        </w:rPr>
        <w:t>These steady habits support long-term health and help reduce avoidable emergencies.</w:t>
      </w:r>
    </w:p>
    <w:p w14:paraId="518F298B">
      <w:pPr>
        <w:pStyle w:val="4"/>
        <w:rPr>
          <w:rFonts w:hint="default"/>
        </w:rPr>
      </w:pPr>
    </w:p>
    <w:p w14:paraId="4CF63F2F">
      <w:pPr>
        <w:pStyle w:val="4"/>
        <w:rPr>
          <w:rFonts w:hint="default"/>
        </w:rPr>
      </w:pPr>
      <w:r>
        <w:rPr>
          <w:rFonts w:hint="default"/>
        </w:rPr>
        <w:t>## Catching Problems Early: Reducing Hospital Readmissions</w:t>
      </w:r>
    </w:p>
    <w:p w14:paraId="3F74E91B">
      <w:pPr>
        <w:pStyle w:val="4"/>
        <w:rPr>
          <w:rFonts w:hint="default"/>
        </w:rPr>
      </w:pPr>
    </w:p>
    <w:p w14:paraId="3A74F4FE">
      <w:pPr>
        <w:pStyle w:val="4"/>
        <w:rPr>
          <w:rFonts w:hint="default"/>
        </w:rPr>
      </w:pPr>
      <w:r>
        <w:rPr>
          <w:rFonts w:hint="default"/>
        </w:rPr>
        <w:t>Chronic illnesses can sometimes lead to repeat hospital visits, especially if warning signs are missed. Having a caregiver around means there's someone paying attention to both the obvious and the subtle changes.</w:t>
      </w:r>
    </w:p>
    <w:p w14:paraId="13B71C04">
      <w:pPr>
        <w:pStyle w:val="4"/>
        <w:rPr>
          <w:rFonts w:hint="default"/>
        </w:rPr>
      </w:pPr>
    </w:p>
    <w:p w14:paraId="0548A7AE">
      <w:pPr>
        <w:pStyle w:val="4"/>
        <w:rPr>
          <w:rFonts w:hint="default"/>
        </w:rPr>
      </w:pPr>
      <w:r>
        <w:rPr>
          <w:rFonts w:hint="default"/>
        </w:rPr>
        <w:t>Caregivers may notice:</w:t>
      </w:r>
    </w:p>
    <w:p w14:paraId="419757C4">
      <w:pPr>
        <w:pStyle w:val="4"/>
        <w:rPr>
          <w:rFonts w:hint="default"/>
        </w:rPr>
      </w:pPr>
    </w:p>
    <w:p w14:paraId="4885089B">
      <w:pPr>
        <w:pStyle w:val="4"/>
        <w:rPr>
          <w:rFonts w:hint="default"/>
        </w:rPr>
      </w:pPr>
      <w:r>
        <w:rPr>
          <w:rFonts w:hint="default"/>
        </w:rPr>
        <w:t>- Shifts in **appetite or eating habits**</w:t>
      </w:r>
    </w:p>
    <w:p w14:paraId="1D936DD2">
      <w:pPr>
        <w:pStyle w:val="4"/>
        <w:rPr>
          <w:rFonts w:hint="default"/>
        </w:rPr>
      </w:pPr>
      <w:r>
        <w:rPr>
          <w:rFonts w:hint="default"/>
        </w:rPr>
        <w:t>- **Increased fatigue** or unusual tiredness</w:t>
      </w:r>
    </w:p>
    <w:p w14:paraId="7FFD88C3">
      <w:pPr>
        <w:pStyle w:val="4"/>
        <w:rPr>
          <w:rFonts w:hint="default"/>
        </w:rPr>
      </w:pPr>
      <w:r>
        <w:rPr>
          <w:rFonts w:hint="default"/>
        </w:rPr>
        <w:t>- New or worsening **difficulty walking or moving safely**</w:t>
      </w:r>
    </w:p>
    <w:p w14:paraId="63A44817">
      <w:pPr>
        <w:pStyle w:val="4"/>
        <w:rPr>
          <w:rFonts w:hint="default"/>
        </w:rPr>
      </w:pPr>
      <w:r>
        <w:rPr>
          <w:rFonts w:hint="default"/>
        </w:rPr>
        <w:t>- **Shortness of breath** or changes in breathing</w:t>
      </w:r>
    </w:p>
    <w:p w14:paraId="6B746861">
      <w:pPr>
        <w:pStyle w:val="4"/>
        <w:rPr>
          <w:rFonts w:hint="default"/>
        </w:rPr>
      </w:pPr>
      <w:r>
        <w:rPr>
          <w:rFonts w:hint="default"/>
        </w:rPr>
        <w:t>- **Swelling** or changes in mobility</w:t>
      </w:r>
    </w:p>
    <w:p w14:paraId="7FE99CBC">
      <w:pPr>
        <w:pStyle w:val="4"/>
        <w:rPr>
          <w:rFonts w:hint="default"/>
        </w:rPr>
      </w:pPr>
      <w:r>
        <w:rPr>
          <w:rFonts w:hint="default"/>
        </w:rPr>
        <w:t>- **Confusion, forgetfulness, or behavior changes**</w:t>
      </w:r>
    </w:p>
    <w:p w14:paraId="3604E4FE">
      <w:pPr>
        <w:pStyle w:val="4"/>
        <w:rPr>
          <w:rFonts w:hint="default"/>
        </w:rPr>
      </w:pPr>
    </w:p>
    <w:p w14:paraId="3C816854">
      <w:pPr>
        <w:pStyle w:val="4"/>
        <w:rPr>
          <w:rFonts w:hint="default"/>
        </w:rPr>
      </w:pPr>
      <w:r>
        <w:rPr>
          <w:rFonts w:hint="default"/>
        </w:rPr>
        <w:t>When something seems off, families can connect with healthcare providers sooner rather than later. Early action often makes a huge difference and can help avoid another hospital stay.</w:t>
      </w:r>
    </w:p>
    <w:p w14:paraId="7C99A686">
      <w:pPr>
        <w:pStyle w:val="4"/>
        <w:rPr>
          <w:rFonts w:hint="default"/>
        </w:rPr>
      </w:pPr>
    </w:p>
    <w:p w14:paraId="11F4EF39">
      <w:pPr>
        <w:pStyle w:val="4"/>
        <w:rPr>
          <w:rFonts w:hint="default"/>
        </w:rPr>
      </w:pPr>
      <w:r>
        <w:rPr>
          <w:rFonts w:hint="default"/>
        </w:rPr>
        <w:t>## Emotional Well-Being: The Heart of Aging in Place</w:t>
      </w:r>
    </w:p>
    <w:p w14:paraId="65CD14B9">
      <w:pPr>
        <w:pStyle w:val="4"/>
        <w:rPr>
          <w:rFonts w:hint="default"/>
        </w:rPr>
      </w:pPr>
    </w:p>
    <w:p w14:paraId="0EBDB01C">
      <w:pPr>
        <w:pStyle w:val="4"/>
        <w:rPr>
          <w:rFonts w:hint="default"/>
        </w:rPr>
      </w:pPr>
      <w:r>
        <w:rPr>
          <w:rFonts w:hint="default"/>
        </w:rPr>
        <w:t>Chronic illness doesn't just affect the body; it weighs on the mind and spirit too. Some seniors feel frustrated by new limitations, some worry about being a burden, and others simply feel lonely.</w:t>
      </w:r>
    </w:p>
    <w:p w14:paraId="416587A3">
      <w:pPr>
        <w:pStyle w:val="4"/>
        <w:rPr>
          <w:rFonts w:hint="default"/>
        </w:rPr>
      </w:pPr>
    </w:p>
    <w:p w14:paraId="0A547F01">
      <w:pPr>
        <w:pStyle w:val="4"/>
        <w:rPr>
          <w:rFonts w:hint="default"/>
        </w:rPr>
      </w:pPr>
      <w:r>
        <w:rPr>
          <w:rFonts w:hint="default"/>
        </w:rPr>
        <w:t>Companionship is a key part of in-home care. A caregiver can:</w:t>
      </w:r>
    </w:p>
    <w:p w14:paraId="3579493E">
      <w:pPr>
        <w:pStyle w:val="4"/>
        <w:rPr>
          <w:rFonts w:hint="default"/>
        </w:rPr>
      </w:pPr>
    </w:p>
    <w:p w14:paraId="147E9F72">
      <w:pPr>
        <w:pStyle w:val="4"/>
        <w:rPr>
          <w:rFonts w:hint="default"/>
        </w:rPr>
      </w:pPr>
      <w:r>
        <w:rPr>
          <w:rFonts w:hint="default"/>
        </w:rPr>
        <w:t>- Share meals and conversation</w:t>
      </w:r>
    </w:p>
    <w:p w14:paraId="76AB295B">
      <w:pPr>
        <w:pStyle w:val="4"/>
        <w:rPr>
          <w:rFonts w:hint="default"/>
        </w:rPr>
      </w:pPr>
      <w:r>
        <w:rPr>
          <w:rFonts w:hint="default"/>
        </w:rPr>
        <w:t>- Go for short walks or sit outside on nice days</w:t>
      </w:r>
    </w:p>
    <w:p w14:paraId="7E393B7B">
      <w:pPr>
        <w:pStyle w:val="4"/>
        <w:rPr>
          <w:rFonts w:hint="default"/>
        </w:rPr>
      </w:pPr>
      <w:r>
        <w:rPr>
          <w:rFonts w:hint="default"/>
        </w:rPr>
        <w:t>- Play games, listen to music, or enjoy hobbies together</w:t>
      </w:r>
    </w:p>
    <w:p w14:paraId="0FC1F15C">
      <w:pPr>
        <w:pStyle w:val="4"/>
        <w:rPr>
          <w:rFonts w:hint="default"/>
        </w:rPr>
      </w:pPr>
      <w:r>
        <w:rPr>
          <w:rFonts w:hint="default"/>
        </w:rPr>
        <w:t>- Offer encouragement and a listening ear when days feel tough</w:t>
      </w:r>
    </w:p>
    <w:p w14:paraId="4294B403">
      <w:pPr>
        <w:pStyle w:val="4"/>
        <w:rPr>
          <w:rFonts w:hint="default"/>
        </w:rPr>
      </w:pPr>
    </w:p>
    <w:p w14:paraId="72EDE69B">
      <w:pPr>
        <w:pStyle w:val="4"/>
        <w:rPr>
          <w:rFonts w:hint="default"/>
        </w:rPr>
      </w:pPr>
      <w:r>
        <w:rPr>
          <w:rFonts w:hint="default"/>
        </w:rPr>
        <w:t>For families, knowing someone is there who cares—and who truly shows up—brings real peace of mind. It's not just about tasks; it's about connection.</w:t>
      </w:r>
    </w:p>
    <w:p w14:paraId="2B5D338B">
      <w:pPr>
        <w:pStyle w:val="4"/>
        <w:rPr>
          <w:rFonts w:hint="default"/>
        </w:rPr>
      </w:pPr>
    </w:p>
    <w:p w14:paraId="35BAC932">
      <w:pPr>
        <w:pStyle w:val="4"/>
        <w:rPr>
          <w:rFonts w:hint="default"/>
        </w:rPr>
      </w:pPr>
      <w:r>
        <w:rPr>
          <w:rFonts w:hint="default"/>
        </w:rPr>
        <w:t>## How Always Best Care of Ft. Worth, TX Helps Seniors Age in Place</w:t>
      </w:r>
    </w:p>
    <w:p w14:paraId="2C686C57">
      <w:pPr>
        <w:pStyle w:val="4"/>
        <w:rPr>
          <w:rFonts w:hint="default"/>
        </w:rPr>
      </w:pPr>
    </w:p>
    <w:p w14:paraId="18FF971A">
      <w:pPr>
        <w:pStyle w:val="4"/>
        <w:rPr>
          <w:rFonts w:hint="default"/>
        </w:rPr>
      </w:pPr>
      <w:r>
        <w:rPr>
          <w:rFonts w:hint="default"/>
        </w:rPr>
        <w:t>At Always Best Care of Ft. Worth, TX, we understand every senior has a unique story, health history, and set of goals. We work closely with families to build care plans that make sense for real life, not just for a checklist.</w:t>
      </w:r>
    </w:p>
    <w:p w14:paraId="0881E023">
      <w:pPr>
        <w:pStyle w:val="4"/>
        <w:rPr>
          <w:rFonts w:hint="default"/>
        </w:rPr>
      </w:pPr>
    </w:p>
    <w:p w14:paraId="2BF0FF3B">
      <w:pPr>
        <w:pStyle w:val="4"/>
        <w:rPr>
          <w:rFonts w:hint="default"/>
        </w:rPr>
      </w:pPr>
      <w:r>
        <w:rPr>
          <w:rFonts w:hint="default"/>
        </w:rPr>
        <w:t>We support seniors who may be living with:</w:t>
      </w:r>
    </w:p>
    <w:p w14:paraId="519D8C3B">
      <w:pPr>
        <w:pStyle w:val="4"/>
        <w:rPr>
          <w:rFonts w:hint="default"/>
        </w:rPr>
      </w:pPr>
    </w:p>
    <w:p w14:paraId="2870F66C">
      <w:pPr>
        <w:pStyle w:val="4"/>
        <w:rPr>
          <w:rFonts w:hint="default"/>
        </w:rPr>
      </w:pPr>
      <w:r>
        <w:rPr>
          <w:rFonts w:hint="default"/>
        </w:rPr>
        <w:t>- Diabetes</w:t>
      </w:r>
    </w:p>
    <w:p w14:paraId="14183D7A">
      <w:pPr>
        <w:pStyle w:val="4"/>
        <w:rPr>
          <w:rFonts w:hint="default"/>
        </w:rPr>
      </w:pPr>
      <w:r>
        <w:rPr>
          <w:rFonts w:hint="default"/>
        </w:rPr>
        <w:t>- Heart or lung conditions such as COPD</w:t>
      </w:r>
    </w:p>
    <w:p w14:paraId="30D8F6A6">
      <w:pPr>
        <w:pStyle w:val="4"/>
        <w:rPr>
          <w:rFonts w:hint="default"/>
        </w:rPr>
      </w:pPr>
      <w:r>
        <w:rPr>
          <w:rFonts w:hint="default"/>
        </w:rPr>
        <w:t>- Arthritis or chronic pain</w:t>
      </w:r>
    </w:p>
    <w:p w14:paraId="1A0F7C6F">
      <w:pPr>
        <w:pStyle w:val="4"/>
        <w:rPr>
          <w:rFonts w:hint="default"/>
        </w:rPr>
      </w:pPr>
      <w:r>
        <w:rPr>
          <w:rFonts w:hint="default"/>
        </w:rPr>
        <w:t>- Parkinson's disease</w:t>
      </w:r>
    </w:p>
    <w:p w14:paraId="14607449">
      <w:pPr>
        <w:pStyle w:val="4"/>
        <w:rPr>
          <w:rFonts w:hint="default"/>
        </w:rPr>
      </w:pPr>
      <w:r>
        <w:rPr>
          <w:rFonts w:hint="default"/>
        </w:rPr>
        <w:t>- Recovery after a stroke</w:t>
      </w:r>
    </w:p>
    <w:p w14:paraId="7DF6B0F1">
      <w:pPr>
        <w:pStyle w:val="4"/>
        <w:rPr>
          <w:rFonts w:hint="default"/>
        </w:rPr>
      </w:pPr>
      <w:r>
        <w:rPr>
          <w:rFonts w:hint="default"/>
        </w:rPr>
        <w:t>- Multiple ongoing health concerns</w:t>
      </w:r>
    </w:p>
    <w:p w14:paraId="44AFAFE5">
      <w:pPr>
        <w:pStyle w:val="4"/>
        <w:rPr>
          <w:rFonts w:hint="default"/>
        </w:rPr>
      </w:pPr>
    </w:p>
    <w:p w14:paraId="52701E52">
      <w:pPr>
        <w:pStyle w:val="4"/>
        <w:rPr>
          <w:rFonts w:hint="default"/>
        </w:rPr>
      </w:pPr>
      <w:r>
        <w:rPr>
          <w:rFonts w:hint="default"/>
        </w:rPr>
        <w:t>Our caregivers offer warm, reliable support that helps seniors stay **safe, comfortable, and independent** in their own homes. We help with meals, medication reminders, personal care, [companionship](https://alwaysbestcare.com/fort-worth-metro/resources/5-benefits-of-companionship-for-seniors/), rides around Ft. Worth, and more—always with respect and kindness.</w:t>
      </w:r>
    </w:p>
    <w:p w14:paraId="101ED8C8">
      <w:pPr>
        <w:pStyle w:val="4"/>
        <w:rPr>
          <w:rFonts w:hint="default"/>
        </w:rPr>
      </w:pPr>
    </w:p>
    <w:p w14:paraId="5BF01013">
      <w:pPr>
        <w:pStyle w:val="4"/>
        <w:rPr>
          <w:rFonts w:hint="default"/>
        </w:rPr>
      </w:pPr>
      <w:r>
        <w:rPr>
          <w:rFonts w:hint="default"/>
        </w:rPr>
        <w:t>When you partner with us, you're not just getting services; you're gaining a caring support system for your loved one and your family.</w:t>
      </w:r>
    </w:p>
    <w:p w14:paraId="7FE57C4A">
      <w:pPr>
        <w:pStyle w:val="4"/>
        <w:rPr>
          <w:rFonts w:hint="default"/>
        </w:rPr>
      </w:pPr>
    </w:p>
    <w:p w14:paraId="13794D64">
      <w:pPr>
        <w:pStyle w:val="4"/>
        <w:rPr>
          <w:rFonts w:hint="default"/>
        </w:rPr>
      </w:pPr>
      <w:r>
        <w:rPr>
          <w:rFonts w:hint="default"/>
        </w:rPr>
        <w:t>## Independence Is Possible with the Right Care</w:t>
      </w:r>
    </w:p>
    <w:p w14:paraId="388B12BF">
      <w:pPr>
        <w:pStyle w:val="4"/>
        <w:rPr>
          <w:rFonts w:hint="default"/>
        </w:rPr>
      </w:pPr>
    </w:p>
    <w:p w14:paraId="75924F75">
      <w:pPr>
        <w:pStyle w:val="4"/>
        <w:rPr>
          <w:rFonts w:hint="default"/>
        </w:rPr>
      </w:pPr>
      <w:r>
        <w:rPr>
          <w:rFonts w:hint="default"/>
        </w:rPr>
        <w:t>A chronic illness may reshape daily routines, but it doesn't have to dictate where someone lives. With thoughtful in-home care, many older adults in Ft. Worth, TX can continue enjoying the familiarity and comfort of home while staying as independent as possible.</w:t>
      </w:r>
    </w:p>
    <w:p w14:paraId="35ABE89A">
      <w:pPr>
        <w:pStyle w:val="4"/>
        <w:rPr>
          <w:rFonts w:hint="default"/>
        </w:rPr>
      </w:pPr>
    </w:p>
    <w:p w14:paraId="6E540480">
      <w:pPr>
        <w:pStyle w:val="4"/>
        <w:rPr>
          <w:rFonts w:hint="default"/>
        </w:rPr>
      </w:pPr>
      <w:r>
        <w:rPr>
          <w:rFonts w:hint="default"/>
        </w:rPr>
        <w:t>If your loved one is living with a chronic illness and needs extra help, we're here to walk that road with you—one day, one visit, and one caring conversation at a time.</w:t>
      </w:r>
    </w:p>
    <w:p w14:paraId="34CC353E">
      <w:pPr>
        <w:pStyle w:val="4"/>
        <w:rPr>
          <w:rFonts w:hint="default"/>
        </w:rPr>
      </w:pPr>
    </w:p>
    <w:p w14:paraId="697D4D9D">
      <w:pPr>
        <w:pStyle w:val="4"/>
        <w:rPr>
          <w:rFonts w:hint="default"/>
        </w:rPr>
      </w:pPr>
      <w:r>
        <w:rPr>
          <w:rFonts w:hint="default"/>
        </w:rPr>
        <w:t>## Don't Let Illness Uproot You</w:t>
      </w:r>
    </w:p>
    <w:p w14:paraId="783B5408">
      <w:pPr>
        <w:pStyle w:val="4"/>
        <w:rPr>
          <w:rFonts w:hint="default"/>
        </w:rPr>
      </w:pPr>
    </w:p>
    <w:p w14:paraId="03592A9B">
      <w:pPr>
        <w:pStyle w:val="4"/>
        <w:rPr>
          <w:rFonts w:hint="default"/>
        </w:rPr>
      </w:pPr>
      <w:r>
        <w:rPr>
          <w:rFonts w:hint="default"/>
        </w:rPr>
        <w:t>Aging in place with a chronic illness can feel like a tall order, but it doesn't have to be out of reach. With in-home care in Ft. Worth, TX and the support of Always Best Care of Ft. Worth, TX, seniors can hold on to the comfort of home, the rhythm of familiar routines, and the pride of living as independently as possible.</w:t>
      </w:r>
    </w:p>
    <w:p w14:paraId="75611B0E">
      <w:pPr>
        <w:pStyle w:val="4"/>
        <w:rPr>
          <w:rFonts w:hint="default"/>
        </w:rPr>
      </w:pPr>
    </w:p>
    <w:p w14:paraId="07EF46B1">
      <w:pPr>
        <w:pStyle w:val="4"/>
        <w:rPr>
          <w:rFonts w:hint="default"/>
        </w:rPr>
      </w:pPr>
      <w:r>
        <w:rPr>
          <w:rFonts w:hint="default"/>
        </w:rPr>
        <w:t>If you're ready to explore how we can support your loved one, we're here to help you take the next step toward safe, confident aging at home.</w:t>
      </w:r>
    </w:p>
    <w:p w14:paraId="253148B4">
      <w:pPr>
        <w:pStyle w:val="4"/>
        <w:rPr>
          <w:rFonts w:hint="default"/>
        </w:rPr>
      </w:pPr>
    </w:p>
    <w:p w14:paraId="6E9A6B26">
      <w:pPr>
        <w:pStyle w:val="4"/>
        <w:rPr>
          <w:rFonts w:hint="default"/>
        </w:rPr>
      </w:pPr>
      <w:r>
        <w:rPr>
          <w:rFonts w:hint="default"/>
        </w:rPr>
        <w:t>[**Call Always Best Care of Fort Worth Metro**](https://alwaysbestcare.com/fort-worth-metro/contact/) **at** [**(817)214-2860**](tel:+18172142860) to schedule a care consultation and learn how we can help your loved one age in place with confidence.</w:t>
      </w:r>
    </w:p>
    <w:p w14:paraId="0D2F49CB">
      <w:pPr>
        <w:pStyle w:val="4"/>
        <w:rPr>
          <w:rFonts w:hint="default"/>
        </w:rPr>
      </w:pPr>
    </w:p>
    <w:p w14:paraId="7F45CCA3">
      <w:pPr>
        <w:pStyle w:val="4"/>
        <w:rPr>
          <w:rFonts w:hint="default"/>
        </w:rPr>
      </w:pPr>
      <w:r>
        <w:rPr>
          <w:rFonts w:hint="default"/>
        </w:rPr>
        <w:t>## FAQs About Aging in Place with a Chronic Illness</w:t>
      </w:r>
    </w:p>
    <w:p w14:paraId="5F716391">
      <w:pPr>
        <w:pStyle w:val="4"/>
        <w:rPr>
          <w:rFonts w:hint="default"/>
        </w:rPr>
      </w:pPr>
    </w:p>
    <w:p w14:paraId="38F3187F">
      <w:pPr>
        <w:pStyle w:val="4"/>
        <w:rPr>
          <w:rFonts w:hint="default"/>
        </w:rPr>
      </w:pPr>
      <w:r>
        <w:rPr>
          <w:rFonts w:hint="default"/>
        </w:rPr>
        <w:t>**Q1: Can aging in place with a chronic illness be safe?**</w:t>
      </w:r>
    </w:p>
    <w:p w14:paraId="0A1A07DC">
      <w:pPr>
        <w:pStyle w:val="4"/>
        <w:rPr>
          <w:rFonts w:hint="default"/>
        </w:rPr>
      </w:pPr>
      <w:r>
        <w:rPr>
          <w:rFonts w:hint="default"/>
        </w:rPr>
        <w:t>Yes. With the right in-home support, safety steps, and communication with healthcare providers, many seniors can live at home safely while managing chronic conditions.</w:t>
      </w:r>
    </w:p>
    <w:p w14:paraId="6C3E12E5">
      <w:pPr>
        <w:pStyle w:val="4"/>
        <w:rPr>
          <w:rFonts w:hint="default"/>
        </w:rPr>
      </w:pPr>
    </w:p>
    <w:p w14:paraId="0FCEDACC">
      <w:pPr>
        <w:pStyle w:val="4"/>
        <w:rPr>
          <w:rFonts w:hint="default"/>
        </w:rPr>
      </w:pPr>
      <w:r>
        <w:rPr>
          <w:rFonts w:hint="default"/>
        </w:rPr>
        <w:t>**Q2: What kind of help do caregivers provide for chronic illnesses?**</w:t>
      </w:r>
    </w:p>
    <w:p w14:paraId="5594CE2C">
      <w:pPr>
        <w:pStyle w:val="4"/>
        <w:rPr>
          <w:rFonts w:hint="default"/>
        </w:rPr>
      </w:pPr>
      <w:r>
        <w:rPr>
          <w:rFonts w:hint="default"/>
        </w:rPr>
        <w:t>Caregivers can assist with personal care, meals, light housekeeping, errands, transportation, companionship, and medication reminders, and [risk factors like falls](https://alwaysbestcare.com/fort-worth-metro/balance-tracking-system/), all tailored to the senior's needs and abilities.</w:t>
      </w:r>
    </w:p>
    <w:p w14:paraId="0FA2920C">
      <w:pPr>
        <w:pStyle w:val="4"/>
        <w:rPr>
          <w:rFonts w:hint="default"/>
        </w:rPr>
      </w:pPr>
    </w:p>
    <w:p w14:paraId="5D365812">
      <w:pPr>
        <w:pStyle w:val="4"/>
        <w:rPr>
          <w:rFonts w:hint="default"/>
        </w:rPr>
      </w:pPr>
      <w:r>
        <w:rPr>
          <w:rFonts w:hint="default"/>
        </w:rPr>
        <w:t>**Q3: Does in-home care replace medical treatment?**</w:t>
      </w:r>
    </w:p>
    <w:p w14:paraId="2D656CE6">
      <w:pPr>
        <w:pStyle w:val="4"/>
        <w:rPr>
          <w:rFonts w:hint="default"/>
        </w:rPr>
      </w:pPr>
      <w:r>
        <w:rPr>
          <w:rFonts w:hint="default"/>
        </w:rPr>
        <w:t>No. In-home care complements medical treatment by helping seniors follow their healthcare plans, attend appointments, and keep up with daily routines that support better health.</w:t>
      </w:r>
    </w:p>
    <w:p w14:paraId="33F514AC">
      <w:pPr>
        <w:pStyle w:val="4"/>
        <w:rPr>
          <w:rFonts w:hint="default"/>
        </w:rPr>
      </w:pPr>
    </w:p>
    <w:p w14:paraId="19C361F9">
      <w:pPr>
        <w:pStyle w:val="4"/>
        <w:rPr>
          <w:rFonts w:hint="default"/>
        </w:rPr>
      </w:pPr>
      <w:r>
        <w:rPr>
          <w:rFonts w:hint="default"/>
        </w:rPr>
        <w:t>**Q4: How does in-home care support emotional well-being?**</w:t>
      </w:r>
    </w:p>
    <w:p w14:paraId="2C5ED299">
      <w:pPr>
        <w:pStyle w:val="4"/>
        <w:rPr>
          <w:rFonts w:hint="default"/>
        </w:rPr>
      </w:pPr>
      <w:r>
        <w:rPr>
          <w:rFonts w:hint="default"/>
        </w:rPr>
        <w:t>Caregivers offer companionship, conversation, and encouragement, helping seniors feel less isolated and more supported as they adjust to life with a chronic illness.</w:t>
      </w:r>
    </w:p>
    <w:p w14:paraId="36325767">
      <w:pPr>
        <w:pStyle w:val="4"/>
        <w:rPr>
          <w:rFonts w:hint="default"/>
        </w:rPr>
      </w:pPr>
    </w:p>
    <w:p w14:paraId="5CCC96F9">
      <w:pPr>
        <w:pStyle w:val="4"/>
        <w:rPr>
          <w:rFonts w:hint="default"/>
        </w:rPr>
      </w:pPr>
      <w:r>
        <w:rPr>
          <w:rFonts w:hint="default"/>
        </w:rPr>
        <w:t>**Q5: How can Always Best Care of Ft. Worth, TX help my family?**</w:t>
      </w:r>
    </w:p>
    <w:p w14:paraId="7457AB08">
      <w:pPr>
        <w:pStyle w:val="4"/>
        <w:rPr>
          <w:rFonts w:hint="default"/>
        </w:rPr>
      </w:pPr>
      <w:r>
        <w:rPr>
          <w:rFonts w:hint="default"/>
        </w:rPr>
        <w:t>We work with you to understand your loved one's needs, develop a personalized care plan, and provide reliable caregivers who help your loved one stay safe, comfortable, and independent at home.</w:t>
      </w: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92E14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Plain Text"/>
    <w:basedOn w:val="1"/>
    <w:uiPriority w:val="0"/>
    <w:rPr>
      <w:rFonts w:ascii="SimSun" w:hAnsi="Courier New" w:cs="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1687</Words>
  <Characters>9237</Characters>
  <TotalTime>0</TotalTime>
  <ScaleCrop>false</ScaleCrop>
  <LinksUpToDate>false</LinksUpToDate>
  <CharactersWithSpaces>10833</CharactersWithSpaces>
  <Application>WPS Office_12.1.0.28032_F1E327BC-269C-435d-A152-05C5408002CA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2026-08-18T15:14:20Z</dcterms:created>
  <dc:creator>SexyM</dc:creator>
  <cp:lastModifiedBy>Marifa Nelson</cp:lastModifiedBy>
  <dcterms:modified xsi:type="dcterms:W3CDTF">2026-08-18T15:14:34Z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AA4341B4948A4D47BD300FBD989D0E85_13</vt:lpwstr>
  </property>
</Properties>
</file>